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>Муниципальное бюджетное дошкольное образовательное учреждение</w:t>
      </w:r>
    </w:p>
    <w:p w:rsidR="001803C4" w:rsidRPr="008E7C4F" w:rsidRDefault="009F7590" w:rsidP="001803C4">
      <w:pPr>
        <w:pStyle w:val="10"/>
        <w:keepNext/>
        <w:keepLines/>
        <w:shd w:val="clear" w:color="auto" w:fill="auto"/>
        <w:tabs>
          <w:tab w:val="left" w:pos="0"/>
        </w:tabs>
        <w:spacing w:after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«Детский сад п</w:t>
      </w:r>
      <w:proofErr w:type="gramStart"/>
      <w:r>
        <w:rPr>
          <w:b w:val="0"/>
          <w:sz w:val="28"/>
          <w:szCs w:val="28"/>
        </w:rPr>
        <w:t>.Н</w:t>
      </w:r>
      <w:proofErr w:type="gramEnd"/>
      <w:r>
        <w:rPr>
          <w:b w:val="0"/>
          <w:sz w:val="28"/>
          <w:szCs w:val="28"/>
        </w:rPr>
        <w:t xml:space="preserve">ефтебаза» 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                УТВЕРЖДАЮ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</w:t>
      </w:r>
      <w:r w:rsidR="009F7590">
        <w:rPr>
          <w:b w:val="0"/>
          <w:sz w:val="28"/>
          <w:szCs w:val="28"/>
        </w:rPr>
        <w:t xml:space="preserve">                      </w:t>
      </w:r>
      <w:r w:rsidRPr="008E7C4F">
        <w:rPr>
          <w:b w:val="0"/>
          <w:sz w:val="28"/>
          <w:szCs w:val="28"/>
        </w:rPr>
        <w:t>Заведу</w:t>
      </w:r>
      <w:r w:rsidR="009F7590">
        <w:rPr>
          <w:b w:val="0"/>
          <w:sz w:val="28"/>
          <w:szCs w:val="28"/>
        </w:rPr>
        <w:t>ющий МБДОУ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       </w:t>
      </w:r>
      <w:r w:rsidR="009F7590">
        <w:rPr>
          <w:b w:val="0"/>
          <w:sz w:val="28"/>
          <w:szCs w:val="28"/>
        </w:rPr>
        <w:t xml:space="preserve">        __________ </w:t>
      </w:r>
      <w:proofErr w:type="spellStart"/>
      <w:r w:rsidR="009F7590">
        <w:rPr>
          <w:b w:val="0"/>
          <w:sz w:val="28"/>
          <w:szCs w:val="28"/>
        </w:rPr>
        <w:t>Т.И.Рудникова</w:t>
      </w:r>
      <w:proofErr w:type="spellEnd"/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spacing w:after="0"/>
        <w:jc w:val="left"/>
        <w:rPr>
          <w:b w:val="0"/>
          <w:sz w:val="28"/>
          <w:szCs w:val="28"/>
        </w:rPr>
      </w:pPr>
      <w:r w:rsidRPr="008E7C4F">
        <w:rPr>
          <w:b w:val="0"/>
          <w:sz w:val="28"/>
          <w:szCs w:val="28"/>
        </w:rPr>
        <w:t xml:space="preserve">                                                               Приказ №_____ от «__»________2020 г.</w:t>
      </w:r>
    </w:p>
    <w:p w:rsidR="001803C4" w:rsidRPr="008E7C4F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jc w:val="left"/>
        <w:rPr>
          <w:sz w:val="28"/>
          <w:szCs w:val="28"/>
        </w:rPr>
      </w:pPr>
    </w:p>
    <w:p w:rsidR="001803C4" w:rsidRDefault="001803C4" w:rsidP="001803C4">
      <w:pPr>
        <w:pStyle w:val="10"/>
        <w:keepNext/>
        <w:keepLines/>
        <w:shd w:val="clear" w:color="auto" w:fill="auto"/>
        <w:tabs>
          <w:tab w:val="left" w:pos="360"/>
        </w:tabs>
        <w:jc w:val="left"/>
      </w:pPr>
    </w:p>
    <w:p w:rsidR="008721B9" w:rsidRPr="001803C4" w:rsidRDefault="008721B9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03C4">
        <w:rPr>
          <w:rFonts w:ascii="Times New Roman" w:hAnsi="Times New Roman" w:cs="Times New Roman"/>
          <w:sz w:val="28"/>
          <w:szCs w:val="28"/>
        </w:rPr>
        <w:t>ПРАВИЛА</w:t>
      </w:r>
    </w:p>
    <w:p w:rsidR="008721B9" w:rsidRPr="001803C4" w:rsidRDefault="001803C4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803C4">
        <w:rPr>
          <w:rFonts w:ascii="Times New Roman" w:hAnsi="Times New Roman" w:cs="Times New Roman"/>
          <w:sz w:val="28"/>
          <w:szCs w:val="28"/>
        </w:rPr>
        <w:t>работы с обезличенными персональными данными</w:t>
      </w:r>
    </w:p>
    <w:p w:rsidR="009F7590" w:rsidRPr="001803C4" w:rsidRDefault="009F7590" w:rsidP="009F7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«Детский сад п.Нефтебаза»</w:t>
      </w:r>
    </w:p>
    <w:p w:rsidR="008721B9" w:rsidRPr="00DC17A4" w:rsidRDefault="008721B9" w:rsidP="008721B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1803C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1. </w:t>
      </w:r>
      <w:r w:rsidR="001803C4">
        <w:rPr>
          <w:sz w:val="28"/>
          <w:szCs w:val="28"/>
        </w:rPr>
        <w:t>Общие положения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 xml:space="preserve">1.1. Настоящие Правила работы с обезличенными персональными данными в </w:t>
      </w:r>
      <w:r w:rsidR="009F7590">
        <w:rPr>
          <w:sz w:val="28"/>
          <w:szCs w:val="28"/>
        </w:rPr>
        <w:t>МБДОУ «Детский сад п</w:t>
      </w:r>
      <w:proofErr w:type="gramStart"/>
      <w:r w:rsidR="009F7590">
        <w:rPr>
          <w:sz w:val="28"/>
          <w:szCs w:val="28"/>
        </w:rPr>
        <w:t>.Н</w:t>
      </w:r>
      <w:proofErr w:type="gramEnd"/>
      <w:r w:rsidR="009F7590">
        <w:rPr>
          <w:sz w:val="28"/>
          <w:szCs w:val="28"/>
        </w:rPr>
        <w:t xml:space="preserve">ефтебаза» </w:t>
      </w:r>
      <w:r w:rsidR="001803C4" w:rsidRPr="00DC17A4">
        <w:rPr>
          <w:sz w:val="28"/>
          <w:szCs w:val="28"/>
        </w:rPr>
        <w:t xml:space="preserve"> </w:t>
      </w:r>
      <w:r w:rsidR="009F7590">
        <w:rPr>
          <w:sz w:val="28"/>
          <w:szCs w:val="28"/>
        </w:rPr>
        <w:t>(далее - ДОУ</w:t>
      </w:r>
      <w:r w:rsidRPr="00DC17A4">
        <w:rPr>
          <w:sz w:val="28"/>
          <w:szCs w:val="28"/>
        </w:rPr>
        <w:t xml:space="preserve">) разработаны в соответствии с Федеральным </w:t>
      </w:r>
      <w:hyperlink r:id="rId4" w:history="1">
        <w:r w:rsidRPr="00DC17A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DC17A4">
        <w:rPr>
          <w:sz w:val="28"/>
          <w:szCs w:val="28"/>
        </w:rPr>
        <w:t xml:space="preserve"> от 27.07.2006 № 152-ФЗ «О персональных данных», </w:t>
      </w:r>
      <w:hyperlink r:id="rId5" w:history="1">
        <w:r w:rsidRPr="00DC17A4">
          <w:rPr>
            <w:rStyle w:val="a3"/>
            <w:color w:val="auto"/>
            <w:sz w:val="28"/>
            <w:szCs w:val="28"/>
            <w:u w:val="none"/>
          </w:rPr>
          <w:t>Постановлением</w:t>
        </w:r>
      </w:hyperlink>
      <w:r w:rsidRPr="00DC17A4">
        <w:rPr>
          <w:sz w:val="28"/>
          <w:szCs w:val="28"/>
        </w:rPr>
        <w:t xml:space="preserve"> Правительства Российской Федерации от 21.03.2012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1.2. Настоящие Правила определяют порядок работы с обезличенны</w:t>
      </w:r>
      <w:r w:rsidR="009F7590">
        <w:rPr>
          <w:sz w:val="28"/>
          <w:szCs w:val="28"/>
        </w:rPr>
        <w:t>ми персональными данными в ДОУ</w:t>
      </w:r>
      <w:r w:rsidRPr="00DC17A4">
        <w:rPr>
          <w:sz w:val="28"/>
          <w:szCs w:val="28"/>
        </w:rPr>
        <w:t>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 xml:space="preserve">1.3. Термины «персональные данные», «обработка персональных данных», «обезличивание персональных данных» используются в настоящих Правилах в значениях, определенных Федеральным </w:t>
      </w:r>
      <w:hyperlink r:id="rId6" w:history="1">
        <w:r w:rsidRPr="00DC17A4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DC17A4">
        <w:rPr>
          <w:sz w:val="28"/>
          <w:szCs w:val="28"/>
        </w:rPr>
        <w:t xml:space="preserve"> от 27.07.2006 № 152-ФЗ «О персональных данных».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2. </w:t>
      </w:r>
      <w:r w:rsidR="001803C4">
        <w:rPr>
          <w:sz w:val="28"/>
          <w:szCs w:val="28"/>
        </w:rPr>
        <w:t>У</w:t>
      </w:r>
      <w:r w:rsidR="001803C4" w:rsidRPr="00DC17A4">
        <w:rPr>
          <w:sz w:val="28"/>
          <w:szCs w:val="28"/>
        </w:rPr>
        <w:t>словия обезличивания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2.1. 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 и по достижению целей обработки или в случае утраты необходимости в достижении этих целей, если иное не предусмотрено законодательством РФ.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 Способы обезличивания при условии дальнейшей обработки персональных данных: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lastRenderedPageBreak/>
        <w:t>2.2.1. уменьшение перечня обрабатываемых сведений;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2.2.2. замена части сведений идентификаторами;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2.2.3. обобщение - понижение точности некоторых сведений;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2.2.4. 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2.2.5. деление сведений на части и обработка в разных информационных системах;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2.2.6. другие способы.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2.3.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2.4. Ответственным за проведение мероприятий по обезличиванию обрабатываемых персональны</w:t>
      </w:r>
      <w:r w:rsidR="009F7590">
        <w:rPr>
          <w:sz w:val="28"/>
          <w:szCs w:val="28"/>
        </w:rPr>
        <w:t>х данных является заведующий</w:t>
      </w:r>
      <w:r w:rsidRPr="00DC17A4">
        <w:rPr>
          <w:sz w:val="28"/>
          <w:szCs w:val="28"/>
        </w:rPr>
        <w:t>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2.5. Решение о необходимости обезличивания персональных</w:t>
      </w:r>
      <w:r w:rsidR="009F7590">
        <w:rPr>
          <w:sz w:val="28"/>
          <w:szCs w:val="28"/>
        </w:rPr>
        <w:t xml:space="preserve"> данных принимает заведующий</w:t>
      </w:r>
      <w:r w:rsidRPr="00DC17A4">
        <w:rPr>
          <w:sz w:val="28"/>
          <w:szCs w:val="28"/>
        </w:rPr>
        <w:t>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2.6. Директор школы готовит предложения по обезличиванию персональных данных, обоснование такой необходимости и способ обезличивания, а также осуществляют непосредственное обезличивание выбранным способом.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DC17A4">
        <w:rPr>
          <w:sz w:val="28"/>
          <w:szCs w:val="28"/>
        </w:rPr>
        <w:t xml:space="preserve">3. </w:t>
      </w:r>
      <w:r w:rsidR="008934F3">
        <w:rPr>
          <w:sz w:val="28"/>
          <w:szCs w:val="28"/>
        </w:rPr>
        <w:t>П</w:t>
      </w:r>
      <w:r w:rsidR="008934F3" w:rsidRPr="00DC17A4">
        <w:rPr>
          <w:sz w:val="28"/>
          <w:szCs w:val="28"/>
        </w:rPr>
        <w:t>орядок работы с обезличенными персональными данными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3.1. Обезличенные персональные данные не подлежат разглашению и нарушению конфиденциальности.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3.2. Обезличенные персональные данные могут обрабатываться с использованием и без использования средств автоматизации.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 При обработке обезличенных персональных данных с использованием средств автоматизации необходимо соблюдение: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3.3.1. парольной политики;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3.3.2. антивирусной политики;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3.3.3. правил работы со съемными носителями (если они используются);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3.3.4. правил резервного копирования;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3.3.5. правил доступа в помещения, где расположены элементы информационных систем.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3.4. При обработке обезличенных персональных данных без использования средств автоматизации необходимо соблюдение:</w:t>
      </w:r>
    </w:p>
    <w:p w:rsidR="008721B9" w:rsidRPr="00DC17A4" w:rsidRDefault="008721B9" w:rsidP="008721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C17A4">
        <w:rPr>
          <w:sz w:val="28"/>
          <w:szCs w:val="28"/>
        </w:rPr>
        <w:t>3.4.1. правил хранения бумажных носителей;</w:t>
      </w:r>
    </w:p>
    <w:p w:rsidR="008721B9" w:rsidRDefault="008721B9" w:rsidP="008721B9">
      <w:pPr>
        <w:widowControl w:val="0"/>
        <w:autoSpaceDE w:val="0"/>
        <w:autoSpaceDN w:val="0"/>
        <w:adjustRightInd w:val="0"/>
        <w:ind w:firstLine="540"/>
        <w:jc w:val="both"/>
      </w:pPr>
      <w:r w:rsidRPr="00DC17A4">
        <w:rPr>
          <w:sz w:val="28"/>
          <w:szCs w:val="28"/>
        </w:rPr>
        <w:t>3.4.2. правил доступа к ним и в помещения, где они хранятся</w:t>
      </w:r>
      <w:r>
        <w:t>.</w:t>
      </w:r>
    </w:p>
    <w:p w:rsidR="00E55BE1" w:rsidRDefault="00E55BE1"/>
    <w:sectPr w:rsidR="00E55BE1" w:rsidSect="00E55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1B9"/>
    <w:rsid w:val="001803C4"/>
    <w:rsid w:val="00300E3E"/>
    <w:rsid w:val="0060276D"/>
    <w:rsid w:val="008721B9"/>
    <w:rsid w:val="008934F3"/>
    <w:rsid w:val="009F7590"/>
    <w:rsid w:val="00B973C5"/>
    <w:rsid w:val="00DC17A4"/>
    <w:rsid w:val="00E5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1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721B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  <w:style w:type="character" w:styleId="a3">
    <w:name w:val="Hyperlink"/>
    <w:basedOn w:val="a0"/>
    <w:rsid w:val="008721B9"/>
    <w:rPr>
      <w:color w:val="0000FF"/>
      <w:u w:val="single"/>
    </w:rPr>
  </w:style>
  <w:style w:type="character" w:customStyle="1" w:styleId="1">
    <w:name w:val="Заголовок №1_"/>
    <w:basedOn w:val="a0"/>
    <w:link w:val="10"/>
    <w:locked/>
    <w:rsid w:val="001803C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1803C4"/>
    <w:pPr>
      <w:widowControl w:val="0"/>
      <w:shd w:val="clear" w:color="auto" w:fill="FFFFFF"/>
      <w:spacing w:after="260"/>
      <w:jc w:val="center"/>
      <w:outlineLvl w:val="0"/>
    </w:pPr>
    <w:rPr>
      <w:rFonts w:eastAsia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92967D5D26ADA081A62CB7347EF555D686F9EBD7AD91BBF8CD254E138t7v3F" TargetMode="External"/><Relationship Id="rId5" Type="http://schemas.openxmlformats.org/officeDocument/2006/relationships/hyperlink" Target="consultantplus://offline/ref=992967D5D26ADA081A62CB7347EF555D686C9EBE73DE1BBF8CD254E138t7v3F" TargetMode="External"/><Relationship Id="rId4" Type="http://schemas.openxmlformats.org/officeDocument/2006/relationships/hyperlink" Target="consultantplus://offline/ref=992967D5D26ADA081A62CB7347EF555D686F9EBD7AD91BBF8CD254E138t7v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2020-06-30T03:48:00Z</cp:lastPrinted>
  <dcterms:created xsi:type="dcterms:W3CDTF">2020-06-30T03:50:00Z</dcterms:created>
  <dcterms:modified xsi:type="dcterms:W3CDTF">2020-06-30T03:50:00Z</dcterms:modified>
</cp:coreProperties>
</file>